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6BD81" w14:textId="103F16B3" w:rsidR="009E2FA1" w:rsidRDefault="009E2FA1" w:rsidP="009E2FA1">
      <w:pPr>
        <w:tabs>
          <w:tab w:val="right" w:pos="9072"/>
        </w:tabs>
        <w:rPr>
          <w:b/>
          <w:bCs/>
        </w:rPr>
      </w:pPr>
      <w:r>
        <w:rPr>
          <w:noProof/>
        </w:rPr>
        <w:drawing>
          <wp:inline distT="0" distB="0" distL="0" distR="0" wp14:anchorId="04315E60" wp14:editId="6418D66E">
            <wp:extent cx="1052873" cy="533400"/>
            <wp:effectExtent l="0" t="0" r="0" b="0"/>
            <wp:docPr id="19668013" name="Grafik 1" descr="Ein Bild, das Grafiken, Schrift, Clipar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013" name="Grafik 1" descr="Ein Bild, das Grafiken, Schrift, Clipart, Logo enthält.&#10;&#10;KI-generierte Inhalte können fehlerhaft sei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0672" cy="537351"/>
                    </a:xfrm>
                    <a:prstGeom prst="rect">
                      <a:avLst/>
                    </a:prstGeom>
                    <a:noFill/>
                    <a:ln>
                      <a:noFill/>
                    </a:ln>
                  </pic:spPr>
                </pic:pic>
              </a:graphicData>
            </a:graphic>
          </wp:inline>
        </w:drawing>
      </w:r>
      <w:r>
        <w:rPr>
          <w:b/>
          <w:bCs/>
        </w:rPr>
        <w:tab/>
        <w:t>Pressemitteilung, 9. September 2025</w:t>
      </w:r>
    </w:p>
    <w:p w14:paraId="6AC5296C" w14:textId="77777777" w:rsidR="009E2FA1" w:rsidRDefault="009E2FA1" w:rsidP="003805C6">
      <w:pPr>
        <w:rPr>
          <w:b/>
          <w:bCs/>
        </w:rPr>
      </w:pPr>
    </w:p>
    <w:p w14:paraId="558D8306" w14:textId="35B19E5D" w:rsidR="003805C6" w:rsidRPr="003805C6" w:rsidRDefault="003805C6" w:rsidP="003805C6">
      <w:pPr>
        <w:rPr>
          <w:b/>
          <w:bCs/>
        </w:rPr>
      </w:pPr>
      <w:r w:rsidRPr="003805C6">
        <w:rPr>
          <w:b/>
          <w:bCs/>
        </w:rPr>
        <w:t>After</w:t>
      </w:r>
      <w:r w:rsidR="009E2FA1">
        <w:rPr>
          <w:b/>
          <w:bCs/>
        </w:rPr>
        <w:t>-</w:t>
      </w:r>
      <w:r w:rsidRPr="003805C6">
        <w:rPr>
          <w:b/>
          <w:bCs/>
        </w:rPr>
        <w:t>Work-Renntag in Weidenpesch am Freitag - Galopp ist top nach Feierabend</w:t>
      </w:r>
    </w:p>
    <w:p w14:paraId="30E8718B" w14:textId="77777777" w:rsidR="003805C6" w:rsidRPr="003805C6" w:rsidRDefault="003805C6" w:rsidP="003805C6"/>
    <w:p w14:paraId="06768DC0" w14:textId="77777777" w:rsidR="009E2FA1" w:rsidRDefault="003805C6" w:rsidP="003805C6">
      <w:pPr>
        <w:jc w:val="both"/>
      </w:pPr>
      <w:r w:rsidRPr="003805C6">
        <w:t>Bereits am Freitagnachmittag findet wieder d</w:t>
      </w:r>
      <w:r w:rsidR="009E2FA1">
        <w:t>er</w:t>
      </w:r>
      <w:r w:rsidRPr="003805C6">
        <w:t xml:space="preserve"> angesagte After</w:t>
      </w:r>
      <w:r w:rsidR="009E2FA1">
        <w:t>-</w:t>
      </w:r>
      <w:r w:rsidRPr="003805C6">
        <w:t xml:space="preserve">Work-Renntage auf der </w:t>
      </w:r>
      <w:r w:rsidR="009E2FA1">
        <w:t>Kölner Galopprennbahn</w:t>
      </w:r>
      <w:r w:rsidRPr="003805C6">
        <w:t xml:space="preserve"> statt. Stimmungsmäßig sind das immer besondere Renntage während der Sommermonate, die gerade in Köln ein besonderes Flair versprühen. Wenn dann auch noch das Wetter mitspielt, </w:t>
      </w:r>
      <w:r w:rsidR="009E2FA1">
        <w:t>sprechen</w:t>
      </w:r>
      <w:r w:rsidRPr="003805C6">
        <w:t xml:space="preserve"> nicht nur die sieben Galopprennen ab 16.00 Uhr</w:t>
      </w:r>
      <w:r w:rsidR="009E2FA1">
        <w:t xml:space="preserve"> für</w:t>
      </w:r>
      <w:r w:rsidRPr="003805C6">
        <w:t xml:space="preserve"> einen Ausflug </w:t>
      </w:r>
      <w:r w:rsidR="009E2FA1">
        <w:t>in den Weidenpescher Park</w:t>
      </w:r>
    </w:p>
    <w:p w14:paraId="532F5B4A" w14:textId="6A40F320" w:rsidR="003805C6" w:rsidRPr="009E2FA1" w:rsidRDefault="009E2FA1" w:rsidP="003805C6">
      <w:pPr>
        <w:jc w:val="both"/>
        <w:rPr>
          <w:b/>
          <w:bCs/>
        </w:rPr>
      </w:pPr>
      <w:r w:rsidRPr="009E2FA1">
        <w:rPr>
          <w:b/>
          <w:bCs/>
        </w:rPr>
        <w:t>Sportliche Highlight</w:t>
      </w:r>
      <w:r>
        <w:rPr>
          <w:b/>
          <w:bCs/>
        </w:rPr>
        <w:t>s eröffnen den Renntag</w:t>
      </w:r>
      <w:r w:rsidRPr="009E2FA1">
        <w:rPr>
          <w:b/>
          <w:bCs/>
        </w:rPr>
        <w:t xml:space="preserve"> </w:t>
      </w:r>
    </w:p>
    <w:p w14:paraId="2DA9D8EE" w14:textId="5385FDE3" w:rsidR="003805C6" w:rsidRDefault="003805C6" w:rsidP="003805C6">
      <w:pPr>
        <w:jc w:val="both"/>
      </w:pPr>
      <w:r w:rsidRPr="003805C6">
        <w:t>Gleich zu Beginn laufen die Zweijährigen</w:t>
      </w:r>
      <w:r w:rsidR="000F76C0">
        <w:t xml:space="preserve"> im </w:t>
      </w:r>
      <w:r w:rsidR="009E2FA1">
        <w:t>„</w:t>
      </w:r>
      <w:r w:rsidR="000F76C0">
        <w:t>Kölner Youngster Cup</w:t>
      </w:r>
      <w:r w:rsidR="009E2FA1">
        <w:t>“</w:t>
      </w:r>
      <w:r w:rsidR="00E01760">
        <w:t xml:space="preserve"> (1. Rennen 16:30 Uhr)</w:t>
      </w:r>
      <w:r w:rsidRPr="003805C6">
        <w:t xml:space="preserve"> erstmals</w:t>
      </w:r>
      <w:r w:rsidR="009E2FA1">
        <w:t xml:space="preserve"> in dieser Saison</w:t>
      </w:r>
      <w:r w:rsidRPr="003805C6">
        <w:t xml:space="preserve"> über 1.850 Meter. Und wieder einmal sind gerade die </w:t>
      </w:r>
      <w:r w:rsidR="009E2FA1">
        <w:t>Kölner</w:t>
      </w:r>
      <w:r w:rsidRPr="003805C6">
        <w:t xml:space="preserve"> Ställe von Peter Schiergen, Henk Grewe und Waldemar Hickst bestens aufgestellt. </w:t>
      </w:r>
      <w:r w:rsidR="000F76C0">
        <w:t>Fünf</w:t>
      </w:r>
      <w:r w:rsidR="009E2FA1">
        <w:t xml:space="preserve"> von acht</w:t>
      </w:r>
      <w:r w:rsidR="000F76C0">
        <w:t xml:space="preserve"> Pferde</w:t>
      </w:r>
      <w:r w:rsidR="009E2FA1">
        <w:t>n</w:t>
      </w:r>
      <w:r w:rsidR="000F76C0">
        <w:t xml:space="preserve"> haben eine Nennung für den Wettstar.de Preis des Winterfavoriten und wollen sich für das Highlight auf Gruppe-Ebene </w:t>
      </w:r>
      <w:r w:rsidR="009E2FA1">
        <w:t xml:space="preserve">am 12. Oktober in Köln </w:t>
      </w:r>
      <w:r w:rsidR="000F76C0">
        <w:t xml:space="preserve">empfehlen. </w:t>
      </w:r>
    </w:p>
    <w:p w14:paraId="4F51E61E" w14:textId="7EE90554" w:rsidR="003805C6" w:rsidRDefault="000F76C0" w:rsidP="003805C6">
      <w:pPr>
        <w:jc w:val="both"/>
      </w:pPr>
      <w:r w:rsidRPr="003805C6">
        <w:t xml:space="preserve">Seit einem halben Jahr trainiert auch Andreas Helfenbein im Weidenpescher Park. Mit dem dreijährigen Derbyteilnehmer Düx, dessen Namen kölscher nicht sein kann, ist der ehemalige Spitzenjockey in der Sieglosenklasse chancenreich vertreten. </w:t>
      </w:r>
      <w:r>
        <w:t xml:space="preserve">In den Farben von Besitzer Holger Renz </w:t>
      </w:r>
      <w:r w:rsidR="009E2FA1">
        <w:t>trifft</w:t>
      </w:r>
      <w:r>
        <w:t xml:space="preserve"> e</w:t>
      </w:r>
      <w:r w:rsidR="009E2FA1">
        <w:t>r</w:t>
      </w:r>
      <w:r>
        <w:t xml:space="preserve"> im </w:t>
      </w:r>
      <w:r w:rsidR="009E2FA1">
        <w:t>„</w:t>
      </w:r>
      <w:r>
        <w:t>Preis der KMBS</w:t>
      </w:r>
      <w:r w:rsidR="009E2FA1">
        <w:t>“</w:t>
      </w:r>
      <w:r>
        <w:t xml:space="preserve"> (2. Rennen Start um 17:00 Uhr) </w:t>
      </w:r>
      <w:r w:rsidR="009E2FA1">
        <w:t>auf</w:t>
      </w:r>
      <w:r>
        <w:t xml:space="preserve"> neun Gegner. Drei Rennen konnte Helfenbein in diesem Jahr bereits gewinnen. Er wartet allerdings noch auf den ersten Sieg als Trainer auf der Heimatbahn in Köln.</w:t>
      </w:r>
      <w:r w:rsidR="009E2FA1">
        <w:t xml:space="preserve"> Düx könnte dafür am Freitag die richtige Wahl sein.</w:t>
      </w:r>
      <w:r>
        <w:t xml:space="preserve"> </w:t>
      </w:r>
      <w:r w:rsidR="003805C6" w:rsidRPr="003805C6">
        <w:t xml:space="preserve">Spannung verspricht </w:t>
      </w:r>
      <w:r>
        <w:t xml:space="preserve">auch in diesem Rennen </w:t>
      </w:r>
      <w:r w:rsidR="003805C6" w:rsidRPr="003805C6">
        <w:t xml:space="preserve">der Kampf um das deutsche Trainerchampionat, das der Kölner Trainer Henk Grewe aktuell mit 44 Siegen anführt. Andreas Wöhler folgt dann mit 41, sowie Lokalmatador Peter Schiergen mit 39 Siegen. Und alle drei satteln am Freitag </w:t>
      </w:r>
      <w:proofErr w:type="gramStart"/>
      <w:r w:rsidR="003805C6" w:rsidRPr="003805C6">
        <w:t>Starter,.</w:t>
      </w:r>
      <w:proofErr w:type="gramEnd"/>
      <w:r w:rsidR="003805C6" w:rsidRPr="003805C6">
        <w:t xml:space="preserve"> Peter Schiergen vertraut bei den Dreijährigen auf Love </w:t>
      </w:r>
      <w:proofErr w:type="spellStart"/>
      <w:r w:rsidR="003805C6" w:rsidRPr="003805C6">
        <w:t>me</w:t>
      </w:r>
      <w:proofErr w:type="spellEnd"/>
      <w:r w:rsidR="003805C6" w:rsidRPr="003805C6">
        <w:t xml:space="preserve"> Tender, der ebenso versprechend gezogen ist. </w:t>
      </w:r>
      <w:r>
        <w:t xml:space="preserve">Andreas Wöhler schickt mit Samarkand ebenfalls einen Starter in den Preis der KMBS nach Köln. </w:t>
      </w:r>
    </w:p>
    <w:p w14:paraId="40309FF5" w14:textId="580E51F3" w:rsidR="00E01760" w:rsidRPr="00E01760" w:rsidRDefault="00E01760" w:rsidP="003805C6">
      <w:pPr>
        <w:jc w:val="both"/>
        <w:rPr>
          <w:b/>
          <w:bCs/>
        </w:rPr>
      </w:pPr>
      <w:r w:rsidRPr="00E01760">
        <w:rPr>
          <w:b/>
          <w:bCs/>
        </w:rPr>
        <w:t>Weitere Highlights am After-Work-Renntag:</w:t>
      </w:r>
    </w:p>
    <w:p w14:paraId="261E6A45" w14:textId="45C01729" w:rsidR="00E01760" w:rsidRDefault="00E01760" w:rsidP="003805C6">
      <w:pPr>
        <w:jc w:val="both"/>
      </w:pPr>
      <w:r>
        <w:t>Im „</w:t>
      </w:r>
      <w:r w:rsidRPr="00E01760">
        <w:t xml:space="preserve">Aus Liebe zum Rennsport – WETTSTAR.de </w:t>
      </w:r>
      <w:r>
        <w:t>–</w:t>
      </w:r>
      <w:r w:rsidRPr="00E01760">
        <w:t xml:space="preserve"> Preis</w:t>
      </w:r>
      <w:r>
        <w:t>“ (5. Rennen 18:30 Uhr) kommt eine Viererwette mit 10.000 EUR Garantie zur Ausspielung.</w:t>
      </w:r>
    </w:p>
    <w:p w14:paraId="38C04E01" w14:textId="62A8C87D" w:rsidR="003805C6" w:rsidRDefault="003805C6" w:rsidP="003805C6">
      <w:pPr>
        <w:jc w:val="both"/>
      </w:pPr>
      <w:r w:rsidRPr="003805C6">
        <w:t xml:space="preserve">Natürlich kommen auch die Amateure im 3. Lauf zum </w:t>
      </w:r>
      <w:proofErr w:type="spellStart"/>
      <w:r>
        <w:t>vero</w:t>
      </w:r>
      <w:proofErr w:type="spellEnd"/>
      <w:r>
        <w:t xml:space="preserve"> </w:t>
      </w:r>
      <w:r w:rsidRPr="003805C6">
        <w:t xml:space="preserve">Amateurpokal 2025 zu ihrem Recht. </w:t>
      </w:r>
      <w:r w:rsidR="00E01760">
        <w:t xml:space="preserve">Aktuell führt </w:t>
      </w:r>
      <w:r w:rsidR="00A3659B">
        <w:t>Janina Boysen die Wertung an.</w:t>
      </w:r>
    </w:p>
    <w:p w14:paraId="6058BEB5" w14:textId="21D0D8C6" w:rsidR="003805C6" w:rsidRDefault="00E01760" w:rsidP="003805C6">
      <w:pPr>
        <w:jc w:val="both"/>
      </w:pPr>
      <w:r>
        <w:t xml:space="preserve">Im Anschluss findet die </w:t>
      </w:r>
      <w:r w:rsidR="003805C6" w:rsidRPr="003805C6">
        <w:t xml:space="preserve">After </w:t>
      </w:r>
      <w:proofErr w:type="spellStart"/>
      <w:r w:rsidR="003805C6" w:rsidRPr="003805C6">
        <w:t>Race</w:t>
      </w:r>
      <w:proofErr w:type="spellEnd"/>
      <w:r w:rsidR="003805C6" w:rsidRPr="003805C6">
        <w:t xml:space="preserve">-Party </w:t>
      </w:r>
      <w:r>
        <w:t xml:space="preserve">an der </w:t>
      </w:r>
      <w:proofErr w:type="spellStart"/>
      <w:r>
        <w:t>Winzer</w:t>
      </w:r>
      <w:r w:rsidR="009E2FA1">
        <w:t>Be</w:t>
      </w:r>
      <w:r>
        <w:t>ats</w:t>
      </w:r>
      <w:proofErr w:type="spellEnd"/>
      <w:r>
        <w:t xml:space="preserve"> Weinbar statt. Präsentiert von PLUS.ONE setzen</w:t>
      </w:r>
      <w:r w:rsidR="003805C6" w:rsidRPr="003805C6">
        <w:t xml:space="preserve"> heiße Beats und Rhythmen den Schlusspunkt </w:t>
      </w:r>
      <w:r>
        <w:t xml:space="preserve">auf </w:t>
      </w:r>
      <w:r w:rsidR="003805C6" w:rsidRPr="003805C6">
        <w:t>eine</w:t>
      </w:r>
      <w:r>
        <w:t>n</w:t>
      </w:r>
      <w:r w:rsidR="003805C6" w:rsidRPr="003805C6">
        <w:t xml:space="preserve"> facettenreichen </w:t>
      </w:r>
      <w:r>
        <w:t>Renntag</w:t>
      </w:r>
      <w:r w:rsidR="003805C6" w:rsidRPr="003805C6">
        <w:t xml:space="preserve"> auf der Weidenpescher Galopprennbahn.</w:t>
      </w:r>
    </w:p>
    <w:p w14:paraId="5B9DC55E" w14:textId="15FF665A" w:rsidR="00E01760" w:rsidRDefault="00E01760" w:rsidP="003805C6">
      <w:pPr>
        <w:jc w:val="both"/>
      </w:pPr>
      <w:r>
        <w:t>Tickets sind im VVK und an der Tageskasse erhältlich.</w:t>
      </w:r>
    </w:p>
    <w:p w14:paraId="477A2DE7" w14:textId="091AA50B" w:rsidR="00E01760" w:rsidRPr="003805C6" w:rsidRDefault="00E01760" w:rsidP="003805C6">
      <w:pPr>
        <w:jc w:val="both"/>
      </w:pPr>
      <w:r>
        <w:t xml:space="preserve">Einlass ab 15:00 Uhr, Programmbeginn ab 16:00 Uhr </w:t>
      </w:r>
    </w:p>
    <w:sectPr w:rsidR="00E01760" w:rsidRPr="003805C6" w:rsidSect="009E2FA1">
      <w:pgSz w:w="11906" w:h="16838"/>
      <w:pgMar w:top="1417" w:right="240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C6"/>
    <w:rsid w:val="000A5C03"/>
    <w:rsid w:val="000F76C0"/>
    <w:rsid w:val="001444C3"/>
    <w:rsid w:val="002C6EE2"/>
    <w:rsid w:val="003805C6"/>
    <w:rsid w:val="005A222E"/>
    <w:rsid w:val="006929F1"/>
    <w:rsid w:val="007D03AD"/>
    <w:rsid w:val="007F220D"/>
    <w:rsid w:val="009E2FA1"/>
    <w:rsid w:val="00A3659B"/>
    <w:rsid w:val="00AF7484"/>
    <w:rsid w:val="00B341B2"/>
    <w:rsid w:val="00B6255E"/>
    <w:rsid w:val="00C64219"/>
    <w:rsid w:val="00DD4349"/>
    <w:rsid w:val="00E01760"/>
    <w:rsid w:val="00E621FD"/>
    <w:rsid w:val="00F85C43"/>
    <w:rsid w:val="00F864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6149"/>
  <w15:chartTrackingRefBased/>
  <w15:docId w15:val="{96887161-FA82-42E0-8D60-A3017F9F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805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805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805C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805C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805C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805C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805C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805C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805C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05C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805C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805C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805C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805C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805C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805C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805C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805C6"/>
    <w:rPr>
      <w:rFonts w:eastAsiaTheme="majorEastAsia" w:cstheme="majorBidi"/>
      <w:color w:val="272727" w:themeColor="text1" w:themeTint="D8"/>
    </w:rPr>
  </w:style>
  <w:style w:type="paragraph" w:styleId="Titel">
    <w:name w:val="Title"/>
    <w:basedOn w:val="Standard"/>
    <w:next w:val="Standard"/>
    <w:link w:val="TitelZchn"/>
    <w:uiPriority w:val="10"/>
    <w:qFormat/>
    <w:rsid w:val="00380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05C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805C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805C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805C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805C6"/>
    <w:rPr>
      <w:i/>
      <w:iCs/>
      <w:color w:val="404040" w:themeColor="text1" w:themeTint="BF"/>
    </w:rPr>
  </w:style>
  <w:style w:type="paragraph" w:styleId="Listenabsatz">
    <w:name w:val="List Paragraph"/>
    <w:basedOn w:val="Standard"/>
    <w:uiPriority w:val="34"/>
    <w:qFormat/>
    <w:rsid w:val="003805C6"/>
    <w:pPr>
      <w:ind w:left="720"/>
      <w:contextualSpacing/>
    </w:pPr>
  </w:style>
  <w:style w:type="character" w:styleId="IntensiveHervorhebung">
    <w:name w:val="Intense Emphasis"/>
    <w:basedOn w:val="Absatz-Standardschriftart"/>
    <w:uiPriority w:val="21"/>
    <w:qFormat/>
    <w:rsid w:val="003805C6"/>
    <w:rPr>
      <w:i/>
      <w:iCs/>
      <w:color w:val="0F4761" w:themeColor="accent1" w:themeShade="BF"/>
    </w:rPr>
  </w:style>
  <w:style w:type="paragraph" w:styleId="IntensivesZitat">
    <w:name w:val="Intense Quote"/>
    <w:basedOn w:val="Standard"/>
    <w:next w:val="Standard"/>
    <w:link w:val="IntensivesZitatZchn"/>
    <w:uiPriority w:val="30"/>
    <w:qFormat/>
    <w:rsid w:val="003805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805C6"/>
    <w:rPr>
      <w:i/>
      <w:iCs/>
      <w:color w:val="0F4761" w:themeColor="accent1" w:themeShade="BF"/>
    </w:rPr>
  </w:style>
  <w:style w:type="character" w:styleId="IntensiverVerweis">
    <w:name w:val="Intense Reference"/>
    <w:basedOn w:val="Absatz-Standardschriftart"/>
    <w:uiPriority w:val="32"/>
    <w:qFormat/>
    <w:rsid w:val="003805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Hein</dc:creator>
  <cp:keywords/>
  <dc:description/>
  <cp:lastModifiedBy>Büro Kölner RV</cp:lastModifiedBy>
  <cp:revision>2</cp:revision>
  <dcterms:created xsi:type="dcterms:W3CDTF">2025-09-09T09:42:00Z</dcterms:created>
  <dcterms:modified xsi:type="dcterms:W3CDTF">2025-09-09T09:42:00Z</dcterms:modified>
</cp:coreProperties>
</file>